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0A" w:rsidRPr="00561B0A" w:rsidRDefault="00561B0A" w:rsidP="00561B0A">
      <w:pPr>
        <w:shd w:val="clear" w:color="auto" w:fill="FFFFFF"/>
        <w:spacing w:before="660" w:after="660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6"/>
          <w:szCs w:val="36"/>
          <w:lang w:eastAsia="ru-RU"/>
        </w:rPr>
      </w:pPr>
      <w:r w:rsidRPr="00561B0A">
        <w:rPr>
          <w:rFonts w:ascii="Arial" w:eastAsia="Times New Roman" w:hAnsi="Arial" w:cs="Arial"/>
          <w:b/>
          <w:bCs/>
          <w:color w:val="555555"/>
          <w:kern w:val="36"/>
          <w:sz w:val="36"/>
          <w:szCs w:val="36"/>
          <w:lang w:eastAsia="ru-RU"/>
        </w:rPr>
        <w:t>Приготовление эмали ХС-928</w:t>
      </w:r>
    </w:p>
    <w:p w:rsidR="00561B0A" w:rsidRPr="00561B0A" w:rsidRDefault="00561B0A" w:rsidP="00561B0A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  <w:r w:rsidRPr="00561B0A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Определение и назначение.</w:t>
      </w:r>
    </w:p>
    <w:p w:rsidR="00561B0A" w:rsidRPr="00561B0A" w:rsidRDefault="00561B0A" w:rsidP="00561B0A">
      <w:pPr>
        <w:numPr>
          <w:ilvl w:val="0"/>
          <w:numId w:val="1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Настоящая инструкция устанавливает порядок приготовления эмали ХС-928.</w:t>
      </w:r>
    </w:p>
    <w:p w:rsidR="00561B0A" w:rsidRPr="00561B0A" w:rsidRDefault="00561B0A" w:rsidP="00561B0A">
      <w:pPr>
        <w:numPr>
          <w:ilvl w:val="0"/>
          <w:numId w:val="1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Инструкция распространяется на работников цеха и является обязательной для </w:t>
      </w:r>
      <w:proofErr w:type="spellStart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приготовителей</w:t>
      </w:r>
      <w:proofErr w:type="spellEnd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 и заливщиков компаундов.</w:t>
      </w:r>
    </w:p>
    <w:p w:rsidR="00561B0A" w:rsidRPr="00561B0A" w:rsidRDefault="00561B0A" w:rsidP="00561B0A">
      <w:pPr>
        <w:numPr>
          <w:ilvl w:val="0"/>
          <w:numId w:val="1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Инструкция разработана в соответствии с ТУ 6-21-16-90.</w:t>
      </w:r>
    </w:p>
    <w:p w:rsidR="00561B0A" w:rsidRPr="00561B0A" w:rsidRDefault="00561B0A" w:rsidP="00561B0A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  <w:r w:rsidRPr="00561B0A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Техника безопасности.</w:t>
      </w:r>
    </w:p>
    <w:p w:rsidR="00561B0A" w:rsidRPr="00561B0A" w:rsidRDefault="00561B0A" w:rsidP="00561B0A">
      <w:pPr>
        <w:numPr>
          <w:ilvl w:val="0"/>
          <w:numId w:val="2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 выполнении работ по приготовлению эмали необходимо соблюдать требования «Инструкции по охране труда при работе с эпоксидными смолами и составами на их основе».</w:t>
      </w:r>
    </w:p>
    <w:p w:rsidR="00561B0A" w:rsidRPr="00561B0A" w:rsidRDefault="00561B0A" w:rsidP="00561B0A">
      <w:pPr>
        <w:numPr>
          <w:ilvl w:val="0"/>
          <w:numId w:val="2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 работе с эмалями допускаются лица, прошедшие предварительный медицинский осмотр и на протяжении работы периодические осмотры.</w:t>
      </w:r>
    </w:p>
    <w:p w:rsidR="00561B0A" w:rsidRPr="00561B0A" w:rsidRDefault="00561B0A" w:rsidP="00561B0A">
      <w:pPr>
        <w:numPr>
          <w:ilvl w:val="0"/>
          <w:numId w:val="2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Все работы по производству и испытанию эмали должны производиться в вытяжном шкафу при включенной местной вытяжной и общей приточн</w:t>
      </w:r>
      <w:proofErr w:type="gramStart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о-</w:t>
      </w:r>
      <w:proofErr w:type="gramEnd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вытяжной вентиляции, обеспечивающей чистоту воздуха рабочей зоны.</w:t>
      </w:r>
    </w:p>
    <w:p w:rsidR="00561B0A" w:rsidRPr="00561B0A" w:rsidRDefault="00561B0A" w:rsidP="00561B0A">
      <w:pPr>
        <w:numPr>
          <w:ilvl w:val="0"/>
          <w:numId w:val="2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При попадании на кожу эмаль необходимо удалить тампоном, смоченным </w:t>
      </w:r>
      <w:proofErr w:type="spellStart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нефрасом</w:t>
      </w:r>
      <w:proofErr w:type="spellEnd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</w:t>
      </w:r>
      <w:proofErr w:type="gramStart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</w:t>
      </w:r>
      <w:proofErr w:type="gramEnd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-80/120.По окончании работы следует вымыть руки горячей водой с мылом.</w:t>
      </w:r>
    </w:p>
    <w:p w:rsidR="00561B0A" w:rsidRPr="00561B0A" w:rsidRDefault="00561B0A" w:rsidP="00561B0A">
      <w:pPr>
        <w:numPr>
          <w:ilvl w:val="0"/>
          <w:numId w:val="2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 попадании эмали на пол или поверхность приспособления его необходимо собрать ветошью или ватой.</w:t>
      </w:r>
    </w:p>
    <w:p w:rsidR="00561B0A" w:rsidRPr="00561B0A" w:rsidRDefault="00561B0A" w:rsidP="00561B0A">
      <w:pPr>
        <w:numPr>
          <w:ilvl w:val="0"/>
          <w:numId w:val="2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Материалы, загрязненные эмалью, необходимо собирать в специальные емкости с крышкой и после работы вынести из рабочего помещения в специально отведенное место.</w:t>
      </w:r>
    </w:p>
    <w:p w:rsidR="00561B0A" w:rsidRPr="00561B0A" w:rsidRDefault="00561B0A" w:rsidP="00561B0A">
      <w:pPr>
        <w:numPr>
          <w:ilvl w:val="0"/>
          <w:numId w:val="2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Для защиты кожи рук от </w:t>
      </w:r>
      <w:proofErr w:type="spellStart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многокомпозитных</w:t>
      </w:r>
      <w:proofErr w:type="spellEnd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смол и органических растворителей применять крем гидрофильного действия.</w:t>
      </w:r>
    </w:p>
    <w:p w:rsidR="00561B0A" w:rsidRPr="00561B0A" w:rsidRDefault="00561B0A" w:rsidP="00561B0A">
      <w:pPr>
        <w:numPr>
          <w:ilvl w:val="0"/>
          <w:numId w:val="2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Запрещается хранение и прием пищи на рабочем месте.</w:t>
      </w:r>
    </w:p>
    <w:p w:rsidR="00561B0A" w:rsidRPr="00561B0A" w:rsidRDefault="00561B0A" w:rsidP="00561B0A">
      <w:pPr>
        <w:numPr>
          <w:ilvl w:val="0"/>
          <w:numId w:val="2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Работник должен быть одет в чистую производственную одежду:</w:t>
      </w:r>
    </w:p>
    <w:p w:rsidR="00561B0A" w:rsidRPr="00561B0A" w:rsidRDefault="00561B0A" w:rsidP="00561B0A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Халат белый </w:t>
      </w:r>
      <w:proofErr w:type="gramStart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х/б</w:t>
      </w:r>
      <w:proofErr w:type="gramEnd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ГОСТ 12.4.131-83</w:t>
      </w:r>
    </w:p>
    <w:p w:rsidR="00561B0A" w:rsidRPr="00561B0A" w:rsidRDefault="00561B0A" w:rsidP="00561B0A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Пилотка (шапочка) ГОСТ 23134-78</w:t>
      </w:r>
    </w:p>
    <w:p w:rsidR="00561B0A" w:rsidRPr="00561B0A" w:rsidRDefault="00561B0A" w:rsidP="00561B0A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Перчатки резиновые </w:t>
      </w:r>
      <w:proofErr w:type="spellStart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хирургическиеГОСТ</w:t>
      </w:r>
      <w:proofErr w:type="spellEnd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3-88</w:t>
      </w:r>
    </w:p>
    <w:p w:rsidR="00561B0A" w:rsidRPr="00561B0A" w:rsidRDefault="00561B0A" w:rsidP="00561B0A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Респиратор ШБ-1 «Лепесток» ГОСТ 12.4.028-76</w:t>
      </w:r>
    </w:p>
    <w:p w:rsidR="00561B0A" w:rsidRPr="00561B0A" w:rsidRDefault="00561B0A" w:rsidP="00561B0A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Перчатки </w:t>
      </w:r>
      <w:proofErr w:type="gramStart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х/б</w:t>
      </w:r>
      <w:proofErr w:type="gramEnd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ГОСТ 5007-87</w:t>
      </w:r>
    </w:p>
    <w:p w:rsidR="00561B0A" w:rsidRPr="00561B0A" w:rsidRDefault="00561B0A" w:rsidP="00561B0A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Защитные очки ГОСТ Р.12.4.013</w:t>
      </w:r>
    </w:p>
    <w:p w:rsidR="00561B0A" w:rsidRPr="00561B0A" w:rsidRDefault="00561B0A" w:rsidP="00561B0A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  <w:r w:rsidRPr="00561B0A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lastRenderedPageBreak/>
        <w:t>Технические требования.</w:t>
      </w:r>
    </w:p>
    <w:p w:rsidR="00561B0A" w:rsidRPr="00561B0A" w:rsidRDefault="00561B0A" w:rsidP="00561B0A">
      <w:pPr>
        <w:numPr>
          <w:ilvl w:val="0"/>
          <w:numId w:val="4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 работе по приготовлению эмали должны допускаться исполнители, изучившие данную инструкцию, требования по охране труда, правила противопожарной безопасности и аттестованные на данные работы.</w:t>
      </w:r>
    </w:p>
    <w:p w:rsidR="00561B0A" w:rsidRPr="00561B0A" w:rsidRDefault="00561B0A" w:rsidP="00561B0A">
      <w:pPr>
        <w:numPr>
          <w:ilvl w:val="0"/>
          <w:numId w:val="4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Рабочее место должно отвечать нормам чистоты. Под нормами чистоты понимается отсутствие пыли, грязи, посторонних предметов, оснастки и инструмента, не участвующих в данных операциях.</w:t>
      </w:r>
    </w:p>
    <w:p w:rsidR="00561B0A" w:rsidRPr="00561B0A" w:rsidRDefault="00561B0A" w:rsidP="00561B0A">
      <w:pPr>
        <w:numPr>
          <w:ilvl w:val="0"/>
          <w:numId w:val="4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Рабочее место должно отвечать нормам противопожарной безопасности, то есть количество применяемых ЛВЖ не должно превышать суточных норм расхода и храниться в вытяжном шкафу в таре цеховой.</w:t>
      </w:r>
    </w:p>
    <w:p w:rsidR="00561B0A" w:rsidRPr="00561B0A" w:rsidRDefault="00561B0A" w:rsidP="00561B0A">
      <w:pPr>
        <w:numPr>
          <w:ilvl w:val="0"/>
          <w:numId w:val="4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 измерении времени пользоваться бытовыми часами.</w:t>
      </w:r>
    </w:p>
    <w:p w:rsidR="00561B0A" w:rsidRPr="00561B0A" w:rsidRDefault="00561B0A" w:rsidP="00561B0A">
      <w:pPr>
        <w:numPr>
          <w:ilvl w:val="0"/>
          <w:numId w:val="4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Ежедневно, в начале смены контролировать температуру и влажность в помещении заливки при помощи гигрометра психрометрического ВИТ-1(ВИТ-2) с записью результатов в журнале.</w:t>
      </w:r>
    </w:p>
    <w:p w:rsidR="00561B0A" w:rsidRPr="00561B0A" w:rsidRDefault="00561B0A" w:rsidP="00561B0A">
      <w:pPr>
        <w:numPr>
          <w:ilvl w:val="0"/>
          <w:numId w:val="4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Приготовление краски производить в помещении с температурой среды </w:t>
      </w:r>
      <w:r w:rsidRPr="00561B0A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(15-30)°С</w:t>
      </w: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и относительной влажностью воздуха </w:t>
      </w:r>
      <w:r w:rsidRPr="00561B0A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(40- 80)%.</w:t>
      </w:r>
    </w:p>
    <w:p w:rsidR="00561B0A" w:rsidRPr="00561B0A" w:rsidRDefault="00561B0A" w:rsidP="00561B0A">
      <w:pPr>
        <w:numPr>
          <w:ilvl w:val="0"/>
          <w:numId w:val="4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Материалы, используемые при приготовлении эмали, должны иметь ярлыки хранения, содержащие в себе следующие  данные:</w:t>
      </w:r>
    </w:p>
    <w:p w:rsidR="00561B0A" w:rsidRPr="00561B0A" w:rsidRDefault="00561B0A" w:rsidP="00561B0A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— название материала;</w:t>
      </w:r>
    </w:p>
    <w:p w:rsidR="00561B0A" w:rsidRPr="00561B0A" w:rsidRDefault="00561B0A" w:rsidP="00561B0A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— номер партии;</w:t>
      </w:r>
    </w:p>
    <w:p w:rsidR="00561B0A" w:rsidRPr="00561B0A" w:rsidRDefault="00561B0A" w:rsidP="00561B0A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— ТУ, ГОСТ, ОСТ;</w:t>
      </w:r>
    </w:p>
    <w:p w:rsidR="00561B0A" w:rsidRPr="00561B0A" w:rsidRDefault="00561B0A" w:rsidP="00561B0A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— дата изготовления;</w:t>
      </w:r>
    </w:p>
    <w:p w:rsidR="00561B0A" w:rsidRPr="00561B0A" w:rsidRDefault="00561B0A" w:rsidP="00561B0A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— гарантийный срок хранения;</w:t>
      </w:r>
    </w:p>
    <w:p w:rsidR="00561B0A" w:rsidRPr="00561B0A" w:rsidRDefault="00561B0A" w:rsidP="00561B0A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— номер заключения ОТК о качестве.</w:t>
      </w:r>
    </w:p>
    <w:p w:rsidR="00561B0A" w:rsidRPr="00561B0A" w:rsidRDefault="00561B0A" w:rsidP="00561B0A">
      <w:pPr>
        <w:numPr>
          <w:ilvl w:val="0"/>
          <w:numId w:val="6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Материалы должны применяться в строгом соответствии с гарантийными сроками хранения.</w:t>
      </w:r>
    </w:p>
    <w:p w:rsidR="00561B0A" w:rsidRPr="00561B0A" w:rsidRDefault="00561B0A" w:rsidP="00561B0A">
      <w:pPr>
        <w:numPr>
          <w:ilvl w:val="0"/>
          <w:numId w:val="6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 истечении гарантийного срока хранения материалы должны  быть  изолированы  и идентифицированы  ярлыком на несоответствующую продукцию до получения протокола перепроверки.</w:t>
      </w:r>
    </w:p>
    <w:p w:rsidR="00561B0A" w:rsidRPr="00561B0A" w:rsidRDefault="00561B0A" w:rsidP="00561B0A">
      <w:pPr>
        <w:numPr>
          <w:ilvl w:val="0"/>
          <w:numId w:val="6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После получения протокола перепроверки с материалами поступают в соответствии с его результатом: материалы  перемещают в изолятор брака и утилизируют, если качество не соответствует НД, или заносят дату очередной проверки в ярлык хранения и выдают в работу.</w:t>
      </w:r>
    </w:p>
    <w:p w:rsidR="00561B0A" w:rsidRPr="00561B0A" w:rsidRDefault="00561B0A" w:rsidP="00561B0A">
      <w:pPr>
        <w:numPr>
          <w:ilvl w:val="0"/>
          <w:numId w:val="6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Эмаль готовить непосредственно перед применением ручным способом.</w:t>
      </w:r>
    </w:p>
    <w:p w:rsidR="00561B0A" w:rsidRPr="00561B0A" w:rsidRDefault="00561B0A" w:rsidP="00561B0A">
      <w:pPr>
        <w:numPr>
          <w:ilvl w:val="0"/>
          <w:numId w:val="6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Тара стеклянная цеховая.</w:t>
      </w:r>
    </w:p>
    <w:p w:rsidR="00561B0A" w:rsidRPr="00561B0A" w:rsidRDefault="00561B0A" w:rsidP="00561B0A">
      <w:pPr>
        <w:numPr>
          <w:ilvl w:val="0"/>
          <w:numId w:val="6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Жизнеспособность эмали ХС-928- 7 часов</w:t>
      </w:r>
    </w:p>
    <w:p w:rsidR="00561B0A" w:rsidRDefault="00561B0A" w:rsidP="00561B0A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</w:p>
    <w:p w:rsidR="00561B0A" w:rsidRPr="00561B0A" w:rsidRDefault="00561B0A" w:rsidP="00561B0A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  <w:r w:rsidRPr="00561B0A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lastRenderedPageBreak/>
        <w:t>Материалы</w:t>
      </w:r>
    </w:p>
    <w:p w:rsidR="00561B0A" w:rsidRPr="00561B0A" w:rsidRDefault="00561B0A" w:rsidP="00561B0A">
      <w:pPr>
        <w:numPr>
          <w:ilvl w:val="0"/>
          <w:numId w:val="7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Полуфабрикат эмали ХС-928 ТУ6-21-16-90</w:t>
      </w:r>
    </w:p>
    <w:p w:rsidR="00561B0A" w:rsidRPr="00561B0A" w:rsidRDefault="00561B0A" w:rsidP="00561B0A">
      <w:pPr>
        <w:numPr>
          <w:ilvl w:val="0"/>
          <w:numId w:val="7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Отвердитель ДГУ-70% ТУ 113-38-115-91</w:t>
      </w:r>
    </w:p>
    <w:p w:rsidR="00561B0A" w:rsidRPr="00561B0A" w:rsidRDefault="00561B0A" w:rsidP="00561B0A">
      <w:pPr>
        <w:numPr>
          <w:ilvl w:val="0"/>
          <w:numId w:val="7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Нефрас</w:t>
      </w:r>
      <w:proofErr w:type="spellEnd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</w:t>
      </w:r>
      <w:proofErr w:type="gramStart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</w:t>
      </w:r>
      <w:proofErr w:type="gramEnd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-80/120 ТУ38.401-67-108-92</w:t>
      </w:r>
    </w:p>
    <w:p w:rsidR="00561B0A" w:rsidRPr="00561B0A" w:rsidRDefault="00561B0A" w:rsidP="00561B0A">
      <w:pPr>
        <w:numPr>
          <w:ilvl w:val="0"/>
          <w:numId w:val="7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Ветошь ОСТ 63.46-84</w:t>
      </w:r>
    </w:p>
    <w:p w:rsidR="00561B0A" w:rsidRPr="00561B0A" w:rsidRDefault="00561B0A" w:rsidP="00561B0A">
      <w:pPr>
        <w:numPr>
          <w:ilvl w:val="0"/>
          <w:numId w:val="7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Вата мед ГОСТ 5556-81</w:t>
      </w:r>
    </w:p>
    <w:p w:rsidR="00561B0A" w:rsidRPr="00561B0A" w:rsidRDefault="00561B0A" w:rsidP="00561B0A">
      <w:pPr>
        <w:numPr>
          <w:ilvl w:val="0"/>
          <w:numId w:val="7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Холстопрошивное</w:t>
      </w:r>
      <w:proofErr w:type="spellEnd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полотно ТУ 8399-001-48212332-2003</w:t>
      </w:r>
    </w:p>
    <w:p w:rsidR="00561B0A" w:rsidRPr="00561B0A" w:rsidRDefault="00561B0A" w:rsidP="00561B0A">
      <w:pPr>
        <w:numPr>
          <w:ilvl w:val="0"/>
          <w:numId w:val="7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Бязь</w:t>
      </w:r>
      <w:proofErr w:type="gramEnd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отбеленная ГОСТ 29298-2005</w:t>
      </w:r>
    </w:p>
    <w:p w:rsidR="00561B0A" w:rsidRPr="00561B0A" w:rsidRDefault="00561B0A" w:rsidP="00561B0A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  <w:r w:rsidRPr="00561B0A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Оборудование и оснастка</w:t>
      </w:r>
    </w:p>
    <w:p w:rsidR="00561B0A" w:rsidRPr="00561B0A" w:rsidRDefault="00561B0A" w:rsidP="00561B0A">
      <w:pPr>
        <w:numPr>
          <w:ilvl w:val="0"/>
          <w:numId w:val="8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Вытяжной шкаф ТРМ-1,25</w:t>
      </w:r>
    </w:p>
    <w:p w:rsidR="00561B0A" w:rsidRPr="00561B0A" w:rsidRDefault="00561B0A" w:rsidP="00561B0A">
      <w:pPr>
        <w:numPr>
          <w:ilvl w:val="0"/>
          <w:numId w:val="8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Весы GASMW 1200  или  Весы </w:t>
      </w:r>
      <w:proofErr w:type="spellStart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Vibra</w:t>
      </w:r>
      <w:proofErr w:type="spellEnd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серии SJ-620CE</w:t>
      </w:r>
      <w:r w:rsidR="00F83AF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61B0A" w:rsidRPr="00561B0A" w:rsidRDefault="00561B0A" w:rsidP="00561B0A">
      <w:pPr>
        <w:numPr>
          <w:ilvl w:val="0"/>
          <w:numId w:val="8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Шпатель</w:t>
      </w:r>
    </w:p>
    <w:p w:rsidR="00561B0A" w:rsidRPr="00561B0A" w:rsidRDefault="00561B0A" w:rsidP="00561B0A">
      <w:pPr>
        <w:numPr>
          <w:ilvl w:val="0"/>
          <w:numId w:val="8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Ручка шариковая</w:t>
      </w:r>
    </w:p>
    <w:p w:rsidR="00561B0A" w:rsidRPr="00561B0A" w:rsidRDefault="00561B0A" w:rsidP="00561B0A">
      <w:pPr>
        <w:numPr>
          <w:ilvl w:val="0"/>
          <w:numId w:val="8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Стаканчик вощенный бумажный или полиэтиленовый.</w:t>
      </w:r>
    </w:p>
    <w:p w:rsidR="00561B0A" w:rsidRPr="00561B0A" w:rsidRDefault="00561B0A" w:rsidP="00561B0A">
      <w:pPr>
        <w:numPr>
          <w:ilvl w:val="0"/>
          <w:numId w:val="8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Часы бытовые</w:t>
      </w:r>
    </w:p>
    <w:p w:rsidR="00561B0A" w:rsidRPr="00561B0A" w:rsidRDefault="00561B0A" w:rsidP="00561B0A">
      <w:pPr>
        <w:numPr>
          <w:ilvl w:val="0"/>
          <w:numId w:val="8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Кисть филеночная КФК-12 </w:t>
      </w:r>
      <w:proofErr w:type="spellStart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щет</w:t>
      </w:r>
      <w:proofErr w:type="spellEnd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ГОСТ 10597-87</w:t>
      </w:r>
    </w:p>
    <w:p w:rsidR="00561B0A" w:rsidRPr="00561B0A" w:rsidRDefault="00561B0A" w:rsidP="00561B0A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  <w:r w:rsidRPr="00561B0A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Приготовление эмали ХС-928.</w:t>
      </w:r>
    </w:p>
    <w:p w:rsidR="00561B0A" w:rsidRPr="00561B0A" w:rsidRDefault="00561B0A" w:rsidP="00561B0A">
      <w:pPr>
        <w:numPr>
          <w:ilvl w:val="0"/>
          <w:numId w:val="9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</w:t>
      </w: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Получить компоненты для приготовления эмали ХС-928 согласно таблице 1.</w:t>
      </w:r>
    </w:p>
    <w:p w:rsidR="00561B0A" w:rsidRPr="00561B0A" w:rsidRDefault="00561B0A" w:rsidP="00561B0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Таблица 1.</w:t>
      </w:r>
    </w:p>
    <w:tbl>
      <w:tblPr>
        <w:tblW w:w="10667" w:type="dxa"/>
        <w:tblInd w:w="-7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1"/>
        <w:gridCol w:w="5166"/>
      </w:tblGrid>
      <w:tr w:rsidR="00561B0A" w:rsidRPr="00561B0A" w:rsidTr="00561B0A">
        <w:tc>
          <w:tcPr>
            <w:tcW w:w="5501" w:type="dxa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61B0A" w:rsidRPr="00561B0A" w:rsidRDefault="00561B0A" w:rsidP="00561B0A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555555"/>
                <w:sz w:val="26"/>
                <w:szCs w:val="26"/>
                <w:lang w:eastAsia="ru-RU"/>
              </w:rPr>
            </w:pPr>
            <w:r w:rsidRPr="00561B0A">
              <w:rPr>
                <w:rFonts w:ascii="Arial" w:eastAsia="Times New Roman" w:hAnsi="Arial" w:cs="Arial"/>
                <w:color w:val="555555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166" w:type="dxa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61B0A" w:rsidRPr="00561B0A" w:rsidRDefault="00561B0A" w:rsidP="00561B0A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555555"/>
                <w:sz w:val="26"/>
                <w:szCs w:val="26"/>
                <w:lang w:eastAsia="ru-RU"/>
              </w:rPr>
            </w:pPr>
            <w:r w:rsidRPr="00561B0A">
              <w:rPr>
                <w:rFonts w:ascii="Arial" w:eastAsia="Times New Roman" w:hAnsi="Arial" w:cs="Arial"/>
                <w:color w:val="555555"/>
                <w:sz w:val="26"/>
                <w:szCs w:val="26"/>
                <w:lang w:eastAsia="ru-RU"/>
              </w:rPr>
              <w:t>Массовая доля, гр.</w:t>
            </w:r>
          </w:p>
        </w:tc>
      </w:tr>
      <w:tr w:rsidR="00561B0A" w:rsidRPr="00561B0A" w:rsidTr="00561B0A">
        <w:tc>
          <w:tcPr>
            <w:tcW w:w="5501" w:type="dxa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61B0A" w:rsidRPr="00561B0A" w:rsidRDefault="00561B0A" w:rsidP="00561B0A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555555"/>
                <w:sz w:val="26"/>
                <w:szCs w:val="26"/>
                <w:lang w:eastAsia="ru-RU"/>
              </w:rPr>
            </w:pPr>
            <w:r w:rsidRPr="00561B0A">
              <w:rPr>
                <w:rFonts w:ascii="Arial" w:eastAsia="Times New Roman" w:hAnsi="Arial" w:cs="Arial"/>
                <w:color w:val="555555"/>
                <w:sz w:val="26"/>
                <w:szCs w:val="26"/>
                <w:lang w:eastAsia="ru-RU"/>
              </w:rPr>
              <w:t>1  Полуфабрикат эмали ХС-928</w:t>
            </w:r>
          </w:p>
          <w:p w:rsidR="00561B0A" w:rsidRPr="00561B0A" w:rsidRDefault="00561B0A" w:rsidP="00561B0A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555555"/>
                <w:sz w:val="26"/>
                <w:szCs w:val="26"/>
                <w:lang w:eastAsia="ru-RU"/>
              </w:rPr>
            </w:pPr>
            <w:r w:rsidRPr="00561B0A">
              <w:rPr>
                <w:rFonts w:ascii="Arial" w:eastAsia="Times New Roman" w:hAnsi="Arial" w:cs="Arial"/>
                <w:color w:val="555555"/>
                <w:sz w:val="26"/>
                <w:szCs w:val="26"/>
                <w:lang w:eastAsia="ru-RU"/>
              </w:rPr>
              <w:t>ТУ6-21-16-90</w:t>
            </w:r>
          </w:p>
        </w:tc>
        <w:tc>
          <w:tcPr>
            <w:tcW w:w="5166" w:type="dxa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61B0A" w:rsidRPr="00561B0A" w:rsidRDefault="00561B0A" w:rsidP="00561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6"/>
                <w:szCs w:val="26"/>
                <w:lang w:eastAsia="ru-RU"/>
              </w:rPr>
            </w:pPr>
            <w:r w:rsidRPr="00561B0A">
              <w:rPr>
                <w:rFonts w:ascii="Arial" w:eastAsia="Times New Roman" w:hAnsi="Arial" w:cs="Arial"/>
                <w:color w:val="555555"/>
                <w:sz w:val="26"/>
                <w:szCs w:val="26"/>
                <w:lang w:eastAsia="ru-RU"/>
              </w:rPr>
              <w:t>100</w:t>
            </w:r>
          </w:p>
        </w:tc>
      </w:tr>
      <w:tr w:rsidR="00561B0A" w:rsidRPr="00561B0A" w:rsidTr="00561B0A">
        <w:tc>
          <w:tcPr>
            <w:tcW w:w="5501" w:type="dxa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61B0A" w:rsidRPr="00561B0A" w:rsidRDefault="00561B0A" w:rsidP="00561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6"/>
                <w:szCs w:val="26"/>
                <w:lang w:eastAsia="ru-RU"/>
              </w:rPr>
            </w:pPr>
            <w:r w:rsidRPr="00561B0A">
              <w:rPr>
                <w:rFonts w:ascii="Arial" w:eastAsia="Times New Roman" w:hAnsi="Arial" w:cs="Arial"/>
                <w:color w:val="555555"/>
                <w:sz w:val="26"/>
                <w:szCs w:val="26"/>
                <w:lang w:eastAsia="ru-RU"/>
              </w:rPr>
              <w:t>2  Отвердитель ДГУ </w:t>
            </w:r>
            <w:r w:rsidRPr="00561B0A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lang w:eastAsia="ru-RU"/>
              </w:rPr>
              <w:t>— 70%</w:t>
            </w:r>
          </w:p>
          <w:p w:rsidR="00561B0A" w:rsidRPr="00561B0A" w:rsidRDefault="00561B0A" w:rsidP="00561B0A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555555"/>
                <w:sz w:val="26"/>
                <w:szCs w:val="26"/>
                <w:lang w:eastAsia="ru-RU"/>
              </w:rPr>
            </w:pPr>
            <w:r w:rsidRPr="00561B0A">
              <w:rPr>
                <w:rFonts w:ascii="Arial" w:eastAsia="Times New Roman" w:hAnsi="Arial" w:cs="Arial"/>
                <w:color w:val="555555"/>
                <w:sz w:val="26"/>
                <w:szCs w:val="26"/>
                <w:lang w:eastAsia="ru-RU"/>
              </w:rPr>
              <w:t>ТУ 113-38-115-91</w:t>
            </w:r>
          </w:p>
        </w:tc>
        <w:tc>
          <w:tcPr>
            <w:tcW w:w="5166" w:type="dxa"/>
            <w:tcBorders>
              <w:top w:val="single" w:sz="6" w:space="0" w:color="D9DBDE"/>
              <w:left w:val="single" w:sz="6" w:space="0" w:color="D9DBDE"/>
              <w:bottom w:val="single" w:sz="6" w:space="0" w:color="D9DBDE"/>
              <w:right w:val="single" w:sz="6" w:space="0" w:color="D9DBDE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61B0A" w:rsidRPr="00561B0A" w:rsidRDefault="00561B0A" w:rsidP="00561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6"/>
                <w:szCs w:val="26"/>
                <w:lang w:eastAsia="ru-RU"/>
              </w:rPr>
            </w:pPr>
            <w:r w:rsidRPr="00561B0A">
              <w:rPr>
                <w:rFonts w:ascii="Arial" w:eastAsia="Times New Roman" w:hAnsi="Arial" w:cs="Arial"/>
                <w:color w:val="555555"/>
                <w:sz w:val="26"/>
                <w:szCs w:val="26"/>
                <w:lang w:eastAsia="ru-RU"/>
              </w:rPr>
              <w:t>5,5</w:t>
            </w:r>
          </w:p>
        </w:tc>
      </w:tr>
    </w:tbl>
    <w:p w:rsidR="00561B0A" w:rsidRDefault="00561B0A" w:rsidP="00561B0A">
      <w:p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561B0A" w:rsidRPr="00561B0A" w:rsidRDefault="00561B0A" w:rsidP="00561B0A">
      <w:pPr>
        <w:numPr>
          <w:ilvl w:val="0"/>
          <w:numId w:val="10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Проверить гарантийные сроки хранения компонентов.</w:t>
      </w:r>
    </w:p>
    <w:p w:rsidR="00561B0A" w:rsidRPr="00561B0A" w:rsidRDefault="00561B0A" w:rsidP="00561B0A">
      <w:pPr>
        <w:numPr>
          <w:ilvl w:val="0"/>
          <w:numId w:val="10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Проверить внешний вид компонентов на отсутствие посторонних включений и примесей визуально.</w:t>
      </w:r>
    </w:p>
    <w:p w:rsidR="00561B0A" w:rsidRPr="00561B0A" w:rsidRDefault="00561B0A" w:rsidP="00561B0A">
      <w:pPr>
        <w:numPr>
          <w:ilvl w:val="0"/>
          <w:numId w:val="10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Перед применением, полуфабрикат эмали ХС-928 тщательно размешать.</w:t>
      </w:r>
    </w:p>
    <w:p w:rsidR="00561B0A" w:rsidRPr="00561B0A" w:rsidRDefault="00561B0A" w:rsidP="00561B0A">
      <w:pPr>
        <w:numPr>
          <w:ilvl w:val="0"/>
          <w:numId w:val="10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Взвесить полуфабрикат эмали ХС-928  в емкости в расчетном количестве согласно таблице 1.</w:t>
      </w:r>
    </w:p>
    <w:p w:rsidR="00561B0A" w:rsidRPr="00561B0A" w:rsidRDefault="00561B0A" w:rsidP="00561B0A">
      <w:pPr>
        <w:numPr>
          <w:ilvl w:val="0"/>
          <w:numId w:val="10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Взвесить и ввести в полуфабрикат эмали ХС-928 отвердитель ДГУ — </w:t>
      </w:r>
      <w:r w:rsidRPr="00561B0A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70%</w:t>
      </w: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в расчетном количестве согласно таблице 1.</w:t>
      </w:r>
    </w:p>
    <w:p w:rsidR="00561B0A" w:rsidRPr="00561B0A" w:rsidRDefault="00561B0A" w:rsidP="00561B0A">
      <w:pPr>
        <w:numPr>
          <w:ilvl w:val="0"/>
          <w:numId w:val="10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Полученную смесь тщательно перемешать и разбавить, при необходимости, растворителем Р-4.</w:t>
      </w:r>
    </w:p>
    <w:p w:rsidR="00561B0A" w:rsidRPr="00561B0A" w:rsidRDefault="00561B0A" w:rsidP="00561B0A">
      <w:pPr>
        <w:numPr>
          <w:ilvl w:val="0"/>
          <w:numId w:val="10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Наклеить на тару с эмалью этикетку с данными о названии, времени приготовления, времени жизнеспособности и подписью исполнителя.</w:t>
      </w:r>
    </w:p>
    <w:p w:rsidR="00561B0A" w:rsidRPr="00561B0A" w:rsidRDefault="00561B0A" w:rsidP="00561B0A">
      <w:pPr>
        <w:numPr>
          <w:ilvl w:val="0"/>
          <w:numId w:val="10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Сделать в журнале контрольный образец эмали в виде капли  с записью о времени приготовления  и подписью исполнителя.</w:t>
      </w:r>
    </w:p>
    <w:p w:rsidR="00561B0A" w:rsidRPr="00561B0A" w:rsidRDefault="00561B0A" w:rsidP="00561B0A">
      <w:pPr>
        <w:numPr>
          <w:ilvl w:val="0"/>
          <w:numId w:val="10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Эмаль наносят на поверхность методом пневматического распыления или кистью.</w:t>
      </w:r>
    </w:p>
    <w:p w:rsidR="00561B0A" w:rsidRPr="00561B0A" w:rsidRDefault="00561B0A" w:rsidP="00561B0A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  <w:r w:rsidRPr="00561B0A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Внешний вид.</w:t>
      </w:r>
    </w:p>
    <w:p w:rsidR="00561B0A" w:rsidRPr="00561B0A" w:rsidRDefault="00561B0A" w:rsidP="00C37225">
      <w:pPr>
        <w:numPr>
          <w:ilvl w:val="0"/>
          <w:numId w:val="11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После высыхания пленка эмали ХС-928 должна быть черной (оттенок не нормируется), однородной, матовой без посторонних включений</w:t>
      </w:r>
    </w:p>
    <w:p w:rsidR="00561B0A" w:rsidRPr="00561B0A" w:rsidRDefault="00561B0A" w:rsidP="00561B0A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  <w:r w:rsidRPr="00561B0A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Подготовка образца для проверки электропроводности эмали ХС-928.</w:t>
      </w:r>
    </w:p>
    <w:p w:rsidR="00561B0A" w:rsidRPr="00561B0A" w:rsidRDefault="00561B0A" w:rsidP="00561B0A">
      <w:pPr>
        <w:numPr>
          <w:ilvl w:val="0"/>
          <w:numId w:val="12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</w:t>
      </w: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Взять стеклянную пластину для подготовки образца (125х12 мм). Размер не контролировать.</w:t>
      </w:r>
    </w:p>
    <w:p w:rsidR="00561B0A" w:rsidRPr="00561B0A" w:rsidRDefault="00561B0A" w:rsidP="00561B0A">
      <w:pPr>
        <w:numPr>
          <w:ilvl w:val="0"/>
          <w:numId w:val="12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Протереть поверхность стеклянной пластины лоскутом бязевым, смоченным </w:t>
      </w:r>
      <w:proofErr w:type="spellStart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нефрасом</w:t>
      </w:r>
      <w:proofErr w:type="spellEnd"/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слегка отжатым. Наличие волокон от лоскута бязевого на поверхности пластины не допускается.</w:t>
      </w:r>
    </w:p>
    <w:p w:rsidR="00561B0A" w:rsidRPr="00561B0A" w:rsidRDefault="00561B0A" w:rsidP="00561B0A">
      <w:pPr>
        <w:numPr>
          <w:ilvl w:val="0"/>
          <w:numId w:val="12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Сушить поверхность 15-20 мин. при температуре (15-30)°С.</w:t>
      </w:r>
    </w:p>
    <w:p w:rsidR="00561B0A" w:rsidRPr="00561B0A" w:rsidRDefault="00561B0A" w:rsidP="00561B0A">
      <w:pPr>
        <w:numPr>
          <w:ilvl w:val="0"/>
          <w:numId w:val="12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Чистую кисть смочить в эмали ХС-928 и отжать. Затем кисть снова смочить в ХС-928 и нанести тонким равномерным слоем на поверхность стеклянной пластины.</w:t>
      </w:r>
    </w:p>
    <w:p w:rsidR="00561B0A" w:rsidRPr="00561B0A" w:rsidRDefault="00561B0A" w:rsidP="00561B0A">
      <w:pPr>
        <w:numPr>
          <w:ilvl w:val="0"/>
          <w:numId w:val="12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Сушить поверхность, покрытую электропроводной эмалью  ХС-928:</w:t>
      </w:r>
    </w:p>
    <w:p w:rsidR="00561B0A" w:rsidRPr="00561B0A" w:rsidRDefault="00561B0A" w:rsidP="00561B0A">
      <w:pPr>
        <w:numPr>
          <w:ilvl w:val="0"/>
          <w:numId w:val="13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— 1слой – 1-1,5 часа при температуре (15-30)ºС.</w:t>
      </w:r>
    </w:p>
    <w:p w:rsidR="00561B0A" w:rsidRPr="00561B0A" w:rsidRDefault="00561B0A" w:rsidP="00561B0A">
      <w:pPr>
        <w:numPr>
          <w:ilvl w:val="0"/>
          <w:numId w:val="13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— 2 слой – 72 часа  при температуре (15-30)ºС.</w:t>
      </w:r>
    </w:p>
    <w:p w:rsidR="00782CD4" w:rsidRPr="00561B0A" w:rsidRDefault="00561B0A" w:rsidP="00561B0A">
      <w:pPr>
        <w:numPr>
          <w:ilvl w:val="0"/>
          <w:numId w:val="14"/>
        </w:numPr>
        <w:shd w:val="clear" w:color="auto" w:fill="FFFFFF"/>
        <w:spacing w:after="180" w:line="240" w:lineRule="auto"/>
        <w:ind w:left="28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61B0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Передать  образец  на участок для проверки электропроводности эмали ХС-928.  Указать в журнале контрольных образцов клеев номер, размер, дату поступления партии, дату проверки, подпись исполнителя.</w:t>
      </w:r>
    </w:p>
    <w:sectPr w:rsidR="00782CD4" w:rsidRPr="0056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EB2"/>
    <w:multiLevelType w:val="multilevel"/>
    <w:tmpl w:val="0584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071EEF"/>
    <w:multiLevelType w:val="multilevel"/>
    <w:tmpl w:val="D1B2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F5D03"/>
    <w:multiLevelType w:val="multilevel"/>
    <w:tmpl w:val="00E6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7040F5"/>
    <w:multiLevelType w:val="multilevel"/>
    <w:tmpl w:val="62A6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87195"/>
    <w:multiLevelType w:val="multilevel"/>
    <w:tmpl w:val="5DF2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D71BAC"/>
    <w:multiLevelType w:val="multilevel"/>
    <w:tmpl w:val="B3E0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01410D"/>
    <w:multiLevelType w:val="multilevel"/>
    <w:tmpl w:val="A9D8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B67A38"/>
    <w:multiLevelType w:val="multilevel"/>
    <w:tmpl w:val="FD92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3C30C7"/>
    <w:multiLevelType w:val="multilevel"/>
    <w:tmpl w:val="0CCE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3940BB"/>
    <w:multiLevelType w:val="multilevel"/>
    <w:tmpl w:val="210C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887C20"/>
    <w:multiLevelType w:val="multilevel"/>
    <w:tmpl w:val="4894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E164B1"/>
    <w:multiLevelType w:val="multilevel"/>
    <w:tmpl w:val="3058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C533ED"/>
    <w:multiLevelType w:val="multilevel"/>
    <w:tmpl w:val="84FC6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911DA6"/>
    <w:multiLevelType w:val="multilevel"/>
    <w:tmpl w:val="45EC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0A"/>
    <w:rsid w:val="00561B0A"/>
    <w:rsid w:val="00782CD4"/>
    <w:rsid w:val="00C37225"/>
    <w:rsid w:val="00F8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1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61B0A"/>
    <w:rPr>
      <w:b/>
      <w:bCs/>
    </w:rPr>
  </w:style>
  <w:style w:type="paragraph" w:styleId="a4">
    <w:name w:val="Normal (Web)"/>
    <w:basedOn w:val="a"/>
    <w:uiPriority w:val="99"/>
    <w:unhideWhenUsed/>
    <w:rsid w:val="0056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1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61B0A"/>
    <w:rPr>
      <w:b/>
      <w:bCs/>
    </w:rPr>
  </w:style>
  <w:style w:type="paragraph" w:styleId="a4">
    <w:name w:val="Normal (Web)"/>
    <w:basedOn w:val="a"/>
    <w:uiPriority w:val="99"/>
    <w:unhideWhenUsed/>
    <w:rsid w:val="0056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3</cp:revision>
  <dcterms:created xsi:type="dcterms:W3CDTF">2018-07-11T05:15:00Z</dcterms:created>
  <dcterms:modified xsi:type="dcterms:W3CDTF">2018-07-11T05:26:00Z</dcterms:modified>
</cp:coreProperties>
</file>